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C9" w:rsidRDefault="00E72DC9" w:rsidP="00E72DC9">
      <w:pPr>
        <w:jc w:val="center"/>
      </w:pPr>
      <w:r>
        <w:t>USDA Non-Discrimination Statement</w:t>
      </w:r>
    </w:p>
    <w:p w:rsidR="00E72DC9" w:rsidRDefault="00E72DC9" w:rsidP="00E72DC9"/>
    <w:p w:rsidR="00E72DC9" w:rsidRDefault="00E72DC9" w:rsidP="00E72DC9">
      <w:r>
        <w:t>I</w:t>
      </w:r>
      <w: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72DC9" w:rsidRDefault="00E72DC9" w:rsidP="00E72DC9">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72DC9" w:rsidRDefault="00E72DC9" w:rsidP="00E72DC9">
      <w: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rsidR="00BF2843" w:rsidRPr="00E72DC9" w:rsidRDefault="00E72DC9" w:rsidP="00E72DC9">
      <w:pPr>
        <w:jc w:val="center"/>
      </w:pPr>
      <w:r>
        <w:t xml:space="preserve">This institution is an equal opportunity </w:t>
      </w:r>
      <w:bookmarkStart w:id="0" w:name="_GoBack"/>
      <w:bookmarkEnd w:id="0"/>
      <w:r>
        <w:t>provider.</w:t>
      </w:r>
    </w:p>
    <w:sectPr w:rsidR="00BF2843" w:rsidRPr="00E7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9"/>
    <w:rsid w:val="00BF2843"/>
    <w:rsid w:val="00DD7C4C"/>
    <w:rsid w:val="00E7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93A1"/>
  <w15:chartTrackingRefBased/>
  <w15:docId w15:val="{93805EA3-E22F-4565-BB25-83E86CDF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Clark-Raines</dc:creator>
  <cp:keywords/>
  <dc:description/>
  <cp:lastModifiedBy>Pamela Clark-Raines</cp:lastModifiedBy>
  <cp:revision>1</cp:revision>
  <dcterms:created xsi:type="dcterms:W3CDTF">2021-06-21T22:00:00Z</dcterms:created>
  <dcterms:modified xsi:type="dcterms:W3CDTF">2021-06-21T22:20:00Z</dcterms:modified>
</cp:coreProperties>
</file>